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10th November 2022,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 Parishioners Questions: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    To Approve the Minutes of the last Parish Council meeting held on Thursday 1st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September 2022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To receive Report from County and District Councillors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Parish Rooms Committee Report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Finance :     Approve Payments, Discuss 2023/24 Budget proposals and Approve    Precept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Planning :    To discuss new proposed woods on Bayfield Estate and Glaven Valley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Conservation Area Review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 Highways and Footpaths :  To discuss speeding issues, accidents and Sandy Lane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Wiveton Bell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Allotted Land and Proposed Community Orchard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 Parish Council Elections May 4th 2023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16.       Correspondence : To discuss Defibrillator management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17.       Any other business :   Review of Standing Orders and Policies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18.      To determine date of the next  Parish Council meeting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