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</w:t>
      </w:r>
      <w:r>
        <w:rPr>
          <w:b w:val="1"/>
          <w:bCs w:val="1"/>
          <w:rtl w:val="0"/>
          <w:lang w:val="en-US"/>
        </w:rPr>
        <w:t>4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ANNUAL MEETING OF WIVETON PARISH COUNCIL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HELD IN THE PARISH ROOMS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THURSDAY 25TH MAY 2023 ( after the Annual Parish Meeting at 7pm. )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Clerk opened the meeting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 xml:space="preserve">           Election of Chairman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Pearce proposed that Cllr. John Ramm is re-elected as Chairman for the next year.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Godfrey Sayers seconded that.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           Election of Vice-Chairman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Mrs. Beal proposed that Cllr. Pearce is re-elected as Vice-Chairman for the next year.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seconded that.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3.            To Approve the Annual Accounts and AGAR Audit Return for the year ending 31st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March 2023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presented the prepared cash book to all members to inspect.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proposed the accounts and Cllr. Nichola Harrison approved them.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signed the cash book.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Clerk presented the completed Annual Governance Audit Return for the year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ending 31st March 2023 and explained the audit trail and the necessary documentation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 this process.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signed the Audit forms with The Clerk.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This was proposed by Vice-Chairman Cllr. Pearce and seconded by Cllr. Nichola Harrison.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    Financial Statement from the Clerk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reported on the receipts and payments and invited questions on the accounts.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Bank balances were reported.  It was noted how successful the glass bottle bank has been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with an annual credit received for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1,170.57.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cost of the Platinum Jubilee in June 2022 was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382.75.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VAT Refund applied for in March 2023 totalling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416.98.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being no further business the meeting at 7.50pm. </w:t>
      </w:r>
    </w:p>
    <w:p>
      <w:pPr>
        <w:pStyle w:val="Body"/>
        <w:bidi w:val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